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33F3" w:rsidRDefault="00A533F3" w:rsidP="00A533F3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Notes for Lessons 37 and 38</w:t>
      </w:r>
    </w:p>
    <w:p w:rsidR="00A533F3" w:rsidRDefault="00A533F3" w:rsidP="00A533F3">
      <w:pPr>
        <w:spacing w:after="0" w:line="240" w:lineRule="auto"/>
        <w:rPr>
          <w:b/>
          <w:bCs/>
        </w:rPr>
      </w:pPr>
    </w:p>
    <w:p w:rsidR="00A533F3" w:rsidRDefault="00A533F3" w:rsidP="00A533F3">
      <w:pPr>
        <w:spacing w:after="0" w:line="240" w:lineRule="auto"/>
      </w:pPr>
      <w:r w:rsidRPr="00A533F3">
        <w:rPr>
          <w:b/>
          <w:bCs/>
        </w:rPr>
        <w:t>Electron domain</w:t>
      </w:r>
      <w:r w:rsidRPr="00A533F3">
        <w:t>: The space occupied by valence electrons in a molecule, either a bonded pair(s) or a lone pair. Electron domains affect the overall shape of a molecule.</w:t>
      </w:r>
    </w:p>
    <w:p w:rsidR="00A533F3" w:rsidRPr="00A533F3" w:rsidRDefault="00A533F3" w:rsidP="00A533F3">
      <w:pPr>
        <w:spacing w:after="0" w:line="240" w:lineRule="auto"/>
      </w:pPr>
    </w:p>
    <w:p w:rsidR="00A533F3" w:rsidRPr="00A533F3" w:rsidRDefault="00A533F3" w:rsidP="00A533F3">
      <w:pPr>
        <w:spacing w:after="0" w:line="240" w:lineRule="auto"/>
      </w:pPr>
      <w:r w:rsidRPr="00A533F3">
        <w:rPr>
          <w:b/>
          <w:bCs/>
        </w:rPr>
        <w:t>Electron domain theory</w:t>
      </w:r>
      <w:r w:rsidRPr="00A533F3">
        <w:t>: The idea that every electron domain in a molecule is as far as possible from every other electron domain in that molecule.</w:t>
      </w:r>
    </w:p>
    <w:p w:rsidR="00A533F3" w:rsidRDefault="00A533F3" w:rsidP="00A533F3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533F3" w:rsidTr="00A533F3">
        <w:tc>
          <w:tcPr>
            <w:tcW w:w="4675" w:type="dxa"/>
          </w:tcPr>
          <w:p w:rsidR="00A533F3" w:rsidRPr="00A533F3" w:rsidRDefault="00A533F3" w:rsidP="00A533F3">
            <w:pPr>
              <w:spacing w:after="160" w:line="259" w:lineRule="auto"/>
            </w:pPr>
            <w:r w:rsidRPr="00A533F3">
              <w:rPr>
                <w:b/>
                <w:bCs/>
              </w:rPr>
              <w:t>Tetrahedral shape</w:t>
            </w:r>
            <w:r w:rsidRPr="00A533F3">
              <w:t xml:space="preserve">: The shape around an atom with four bonded pairs of electrons. </w:t>
            </w:r>
          </w:p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</w:tc>
        <w:tc>
          <w:tcPr>
            <w:tcW w:w="4675" w:type="dxa"/>
          </w:tcPr>
          <w:p w:rsidR="00A533F3" w:rsidRPr="00A533F3" w:rsidRDefault="00A533F3" w:rsidP="00A533F3">
            <w:pPr>
              <w:spacing w:after="160" w:line="259" w:lineRule="auto"/>
            </w:pPr>
            <w:r w:rsidRPr="00A533F3">
              <w:rPr>
                <w:b/>
                <w:bCs/>
              </w:rPr>
              <w:t>Pyramidal shape</w:t>
            </w:r>
            <w:r w:rsidRPr="00A533F3">
              <w:t xml:space="preserve">: The shape around an atom with one lone pair of electrons. </w:t>
            </w:r>
          </w:p>
          <w:p w:rsidR="00A533F3" w:rsidRDefault="00A533F3" w:rsidP="00A533F3"/>
        </w:tc>
      </w:tr>
      <w:tr w:rsidR="00A533F3" w:rsidTr="00A533F3">
        <w:tc>
          <w:tcPr>
            <w:tcW w:w="4675" w:type="dxa"/>
          </w:tcPr>
          <w:p w:rsidR="00A533F3" w:rsidRPr="00A533F3" w:rsidRDefault="00A533F3" w:rsidP="00A533F3">
            <w:pPr>
              <w:spacing w:after="160" w:line="259" w:lineRule="auto"/>
            </w:pPr>
            <w:r w:rsidRPr="00A533F3">
              <w:rPr>
                <w:b/>
                <w:bCs/>
              </w:rPr>
              <w:t>Bent shape</w:t>
            </w:r>
            <w:r w:rsidRPr="00A533F3">
              <w:t xml:space="preserve">: The shape around an atom with two lone pairs of electrons. </w:t>
            </w:r>
          </w:p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</w:tc>
        <w:tc>
          <w:tcPr>
            <w:tcW w:w="4675" w:type="dxa"/>
          </w:tcPr>
          <w:p w:rsidR="00A533F3" w:rsidRDefault="00A533F3" w:rsidP="00A533F3">
            <w:r w:rsidRPr="00A533F3">
              <w:rPr>
                <w:b/>
                <w:bCs/>
              </w:rPr>
              <w:t>Linear shape</w:t>
            </w:r>
            <w:r w:rsidRPr="00A533F3">
              <w:t>: A geometric shape found in small molecules with two electron domains surrounding the central atom.</w:t>
            </w:r>
          </w:p>
          <w:p w:rsidR="00A533F3" w:rsidRDefault="00A533F3" w:rsidP="00A533F3"/>
        </w:tc>
      </w:tr>
      <w:tr w:rsidR="00A533F3" w:rsidTr="00A533F3">
        <w:tc>
          <w:tcPr>
            <w:tcW w:w="4675" w:type="dxa"/>
          </w:tcPr>
          <w:p w:rsidR="00A533F3" w:rsidRDefault="00A533F3" w:rsidP="00A533F3">
            <w:r w:rsidRPr="00A533F3">
              <w:rPr>
                <w:b/>
                <w:bCs/>
              </w:rPr>
              <w:t>Point:</w:t>
            </w:r>
            <w:r>
              <w:t xml:space="preserve"> The shape of an atom with four lone pairs of electrons.  </w:t>
            </w:r>
          </w:p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  <w:p w:rsidR="00A533F3" w:rsidRDefault="00A533F3" w:rsidP="00A533F3"/>
        </w:tc>
        <w:tc>
          <w:tcPr>
            <w:tcW w:w="4675" w:type="dxa"/>
          </w:tcPr>
          <w:p w:rsidR="00A533F3" w:rsidRDefault="00A533F3" w:rsidP="00A533F3">
            <w:r w:rsidRPr="00A533F3">
              <w:rPr>
                <w:b/>
                <w:bCs/>
              </w:rPr>
              <w:t>Trigonal planar shape</w:t>
            </w:r>
            <w:r w:rsidRPr="00A533F3">
              <w:t>: A flat triangular shape found in small molecules with three electron domains surrounding the central atom.</w:t>
            </w:r>
          </w:p>
        </w:tc>
      </w:tr>
    </w:tbl>
    <w:p w:rsidR="00A533F3" w:rsidRDefault="00A533F3"/>
    <w:p w:rsidR="00A533F3" w:rsidRDefault="00A533F3">
      <w:r>
        <w:lastRenderedPageBreak/>
        <w:t>Chemistry Challenge: Identify the shapes present in a molecule of citronellol.</w:t>
      </w:r>
    </w:p>
    <w:p w:rsidR="00A533F3" w:rsidRDefault="00A533F3" w:rsidP="00A533F3">
      <w:pPr>
        <w:jc w:val="center"/>
      </w:pPr>
      <w:r w:rsidRPr="00A533F3">
        <w:drawing>
          <wp:inline distT="0" distB="0" distL="0" distR="0" wp14:anchorId="7E7C999E" wp14:editId="0D1E50D7">
            <wp:extent cx="7554778" cy="2793048"/>
            <wp:effectExtent l="0" t="317" r="7937" b="7938"/>
            <wp:docPr id="70659" name="Picture 4" descr="LBCTG_SME_989_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59" name="Picture 4" descr="LBCTG_SME_989_29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447"/>
                    <a:stretch/>
                  </pic:blipFill>
                  <pic:spPr bwMode="auto">
                    <a:xfrm rot="5400000">
                      <a:off x="0" y="0"/>
                      <a:ext cx="7611332" cy="281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909E8E84-426E-40dd-AFC4-6F175D3DCCD1}">
                        <a14:hiddenFill xmlns:p="http://schemas.openxmlformats.org/presentationml/2006/main" xmlns="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p="http://schemas.openxmlformats.org/presentationml/2006/main" xmlns="" xmlns:a14="http://schemas.microsoft.com/office/drawing/2010/main" xmlns:lc="http://schemas.openxmlformats.org/drawingml/2006/lockedCanvas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33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3F3"/>
    <w:rsid w:val="00A5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232FA"/>
  <w15:chartTrackingRefBased/>
  <w15:docId w15:val="{C2AA0569-465F-4DFB-AB48-56328D731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3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53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dcterms:created xsi:type="dcterms:W3CDTF">2019-12-10T16:05:00Z</dcterms:created>
  <dcterms:modified xsi:type="dcterms:W3CDTF">2019-12-10T16:12:00Z</dcterms:modified>
</cp:coreProperties>
</file>