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62E7" w:rsidRDefault="00616513">
      <w:r>
        <w:t>Name______________________ Group Members____________________________________</w:t>
      </w:r>
    </w:p>
    <w:p w:rsidR="00616513" w:rsidRDefault="00616513">
      <w:pPr>
        <w:rPr>
          <w:b/>
          <w:sz w:val="28"/>
          <w:szCs w:val="28"/>
          <w:u w:val="single"/>
        </w:rPr>
      </w:pPr>
    </w:p>
    <w:p w:rsidR="00CA62E7" w:rsidRDefault="00616513">
      <w:pPr>
        <w:rPr>
          <w:b/>
          <w:sz w:val="28"/>
          <w:szCs w:val="28"/>
          <w:u w:val="single"/>
        </w:rPr>
      </w:pPr>
      <w:bookmarkStart w:id="0" w:name="_GoBack"/>
      <w:bookmarkEnd w:id="0"/>
      <w:r>
        <w:rPr>
          <w:b/>
          <w:sz w:val="28"/>
          <w:szCs w:val="28"/>
          <w:u w:val="single"/>
        </w:rPr>
        <w:t>Functional Group</w:t>
      </w:r>
      <w:r>
        <w:rPr>
          <w:b/>
          <w:sz w:val="28"/>
          <w:szCs w:val="28"/>
          <w:u w:val="single"/>
        </w:rPr>
        <w:t xml:space="preserve"> Project</w:t>
      </w:r>
    </w:p>
    <w:p w:rsidR="00CA62E7" w:rsidRDefault="00CA62E7">
      <w:pPr>
        <w:rPr>
          <w:sz w:val="24"/>
          <w:szCs w:val="24"/>
        </w:rPr>
      </w:pPr>
    </w:p>
    <w:p w:rsidR="00CA62E7" w:rsidRDefault="00616513">
      <w:pPr>
        <w:rPr>
          <w:sz w:val="24"/>
          <w:szCs w:val="24"/>
        </w:rPr>
      </w:pPr>
      <w:r>
        <w:rPr>
          <w:sz w:val="24"/>
          <w:szCs w:val="24"/>
        </w:rPr>
        <w:t xml:space="preserve">You and your group will create a large-scale visual aid (poster) describing a functional group that is important in chemistry. </w:t>
      </w:r>
    </w:p>
    <w:p w:rsidR="00CA62E7" w:rsidRDefault="00CA62E7">
      <w:pPr>
        <w:rPr>
          <w:sz w:val="12"/>
          <w:szCs w:val="12"/>
        </w:rPr>
      </w:pPr>
    </w:p>
    <w:p w:rsidR="00CA62E7" w:rsidRDefault="00616513">
      <w:pPr>
        <w:rPr>
          <w:sz w:val="24"/>
          <w:szCs w:val="24"/>
        </w:rPr>
      </w:pPr>
      <w:r>
        <w:rPr>
          <w:sz w:val="24"/>
          <w:szCs w:val="24"/>
        </w:rPr>
        <w:t xml:space="preserve">Resources: </w:t>
      </w:r>
      <w:r>
        <w:rPr>
          <w:sz w:val="24"/>
          <w:szCs w:val="24"/>
          <w:u w:val="single"/>
        </w:rPr>
        <w:t xml:space="preserve">Living </w:t>
      </w:r>
      <w:proofErr w:type="gramStart"/>
      <w:r>
        <w:rPr>
          <w:sz w:val="24"/>
          <w:szCs w:val="24"/>
          <w:u w:val="single"/>
        </w:rPr>
        <w:t>By</w:t>
      </w:r>
      <w:proofErr w:type="gramEnd"/>
      <w:r>
        <w:rPr>
          <w:sz w:val="24"/>
          <w:szCs w:val="24"/>
          <w:u w:val="single"/>
        </w:rPr>
        <w:t xml:space="preserve"> Chemistry</w:t>
      </w:r>
      <w:r>
        <w:rPr>
          <w:sz w:val="24"/>
          <w:szCs w:val="24"/>
        </w:rPr>
        <w:t xml:space="preserve">, other chemistry books in class, web resources including Wikipedia (for basic info, structures, etc. Be cautious when using), Khan Academy, etc. </w:t>
      </w:r>
    </w:p>
    <w:p w:rsidR="00CA62E7" w:rsidRDefault="00CA62E7">
      <w:pPr>
        <w:rPr>
          <w:sz w:val="12"/>
          <w:szCs w:val="12"/>
        </w:rPr>
      </w:pPr>
    </w:p>
    <w:p w:rsidR="00CA62E7" w:rsidRDefault="00616513">
      <w:pPr>
        <w:rPr>
          <w:sz w:val="24"/>
          <w:szCs w:val="24"/>
        </w:rPr>
      </w:pPr>
      <w:r>
        <w:rPr>
          <w:sz w:val="24"/>
          <w:szCs w:val="24"/>
        </w:rPr>
        <w:t>Poster must include the following:</w:t>
      </w:r>
    </w:p>
    <w:p w:rsidR="00CA62E7" w:rsidRPr="00616513" w:rsidRDefault="00616513">
      <w:pPr>
        <w:widowControl w:val="0"/>
        <w:numPr>
          <w:ilvl w:val="0"/>
          <w:numId w:val="1"/>
        </w:numPr>
        <w:spacing w:after="120"/>
        <w:contextualSpacing/>
        <w:rPr>
          <w:sz w:val="24"/>
          <w:szCs w:val="24"/>
        </w:rPr>
      </w:pPr>
      <w:r w:rsidRPr="00616513">
        <w:rPr>
          <w:b/>
          <w:sz w:val="24"/>
          <w:szCs w:val="24"/>
        </w:rPr>
        <w:t>Title</w:t>
      </w:r>
      <w:r w:rsidRPr="00616513">
        <w:rPr>
          <w:sz w:val="24"/>
          <w:szCs w:val="24"/>
        </w:rPr>
        <w:t xml:space="preserve"> - Name of functional group</w:t>
      </w:r>
    </w:p>
    <w:p w:rsidR="00CA62E7" w:rsidRDefault="00616513">
      <w:pPr>
        <w:widowControl w:val="0"/>
        <w:numPr>
          <w:ilvl w:val="0"/>
          <w:numId w:val="1"/>
        </w:numPr>
        <w:spacing w:after="120"/>
        <w:contextualSpacing/>
        <w:rPr>
          <w:sz w:val="24"/>
          <w:szCs w:val="24"/>
        </w:rPr>
      </w:pPr>
      <w:r>
        <w:rPr>
          <w:b/>
          <w:sz w:val="24"/>
          <w:szCs w:val="24"/>
        </w:rPr>
        <w:t>Description of group</w:t>
      </w:r>
      <w:r>
        <w:rPr>
          <w:sz w:val="24"/>
          <w:szCs w:val="24"/>
        </w:rPr>
        <w:t xml:space="preserve"> </w:t>
      </w:r>
      <w:r>
        <w:rPr>
          <w:sz w:val="24"/>
          <w:szCs w:val="24"/>
        </w:rPr>
        <w:t xml:space="preserve">- </w:t>
      </w:r>
      <w:r>
        <w:rPr>
          <w:sz w:val="24"/>
          <w:szCs w:val="24"/>
          <w:u w:val="single"/>
        </w:rPr>
        <w:t xml:space="preserve">written </w:t>
      </w:r>
      <w:r>
        <w:rPr>
          <w:sz w:val="24"/>
          <w:szCs w:val="24"/>
        </w:rPr>
        <w:t>description of the composition (atoms and types of bonds) of the functional group</w:t>
      </w:r>
    </w:p>
    <w:p w:rsidR="00CA62E7" w:rsidRDefault="00616513">
      <w:pPr>
        <w:widowControl w:val="0"/>
        <w:numPr>
          <w:ilvl w:val="0"/>
          <w:numId w:val="1"/>
        </w:numPr>
        <w:spacing w:after="120"/>
        <w:contextualSpacing/>
        <w:rPr>
          <w:sz w:val="24"/>
          <w:szCs w:val="24"/>
        </w:rPr>
      </w:pPr>
      <w:r>
        <w:rPr>
          <w:b/>
          <w:sz w:val="24"/>
          <w:szCs w:val="24"/>
        </w:rPr>
        <w:t xml:space="preserve">Physical properties </w:t>
      </w:r>
      <w:r>
        <w:rPr>
          <w:sz w:val="24"/>
          <w:szCs w:val="24"/>
        </w:rPr>
        <w:t>-</w:t>
      </w:r>
      <w:r>
        <w:rPr>
          <w:b/>
          <w:sz w:val="24"/>
          <w:szCs w:val="24"/>
        </w:rPr>
        <w:t xml:space="preserve"> </w:t>
      </w:r>
      <w:r>
        <w:rPr>
          <w:sz w:val="24"/>
          <w:szCs w:val="24"/>
        </w:rPr>
        <w:t>What the functional group adds to a molecule (smell category, common uses, common molecules, any other relevant properties)</w:t>
      </w:r>
    </w:p>
    <w:p w:rsidR="00CA62E7" w:rsidRPr="00616513" w:rsidRDefault="00616513">
      <w:pPr>
        <w:widowControl w:val="0"/>
        <w:numPr>
          <w:ilvl w:val="0"/>
          <w:numId w:val="1"/>
        </w:numPr>
        <w:spacing w:after="120"/>
        <w:contextualSpacing/>
        <w:rPr>
          <w:sz w:val="24"/>
          <w:szCs w:val="24"/>
        </w:rPr>
      </w:pPr>
      <w:r w:rsidRPr="00616513">
        <w:rPr>
          <w:b/>
          <w:sz w:val="24"/>
          <w:szCs w:val="24"/>
        </w:rPr>
        <w:t xml:space="preserve">Chemical naming </w:t>
      </w:r>
      <w:r w:rsidRPr="00616513">
        <w:rPr>
          <w:sz w:val="24"/>
          <w:szCs w:val="24"/>
        </w:rPr>
        <w:t xml:space="preserve">- </w:t>
      </w:r>
      <w:r w:rsidRPr="00616513">
        <w:rPr>
          <w:sz w:val="24"/>
          <w:szCs w:val="24"/>
        </w:rPr>
        <w:t xml:space="preserve">Suffix and/or prefix of molecules containing this group, and name of types of molecules with this group (if different from group name, i.e. molecules with hydroxyl groups are called alcohols). </w:t>
      </w:r>
    </w:p>
    <w:p w:rsidR="00CA62E7" w:rsidRPr="00616513" w:rsidRDefault="00616513">
      <w:pPr>
        <w:widowControl w:val="0"/>
        <w:numPr>
          <w:ilvl w:val="0"/>
          <w:numId w:val="1"/>
        </w:numPr>
        <w:spacing w:after="120"/>
        <w:contextualSpacing/>
        <w:rPr>
          <w:sz w:val="24"/>
          <w:szCs w:val="24"/>
        </w:rPr>
      </w:pPr>
      <w:r w:rsidRPr="00616513">
        <w:rPr>
          <w:b/>
          <w:sz w:val="24"/>
          <w:szCs w:val="24"/>
        </w:rPr>
        <w:t>Atomic bonding</w:t>
      </w:r>
      <w:r w:rsidRPr="00616513">
        <w:rPr>
          <w:sz w:val="24"/>
          <w:szCs w:val="24"/>
        </w:rPr>
        <w:t xml:space="preserve"> - Draw simplified structure of group. Use “R” t</w:t>
      </w:r>
      <w:r w:rsidRPr="00616513">
        <w:rPr>
          <w:sz w:val="24"/>
          <w:szCs w:val="24"/>
        </w:rPr>
        <w:t xml:space="preserve">o indicate bonding to atoms outside of the group according to HONC 1234. </w:t>
      </w:r>
    </w:p>
    <w:p w:rsidR="00CA62E7" w:rsidRPr="00616513" w:rsidRDefault="00616513">
      <w:pPr>
        <w:widowControl w:val="0"/>
        <w:numPr>
          <w:ilvl w:val="0"/>
          <w:numId w:val="1"/>
        </w:numPr>
        <w:spacing w:after="120"/>
        <w:contextualSpacing/>
        <w:rPr>
          <w:sz w:val="24"/>
          <w:szCs w:val="24"/>
        </w:rPr>
      </w:pPr>
      <w:r w:rsidRPr="00616513">
        <w:rPr>
          <w:b/>
          <w:sz w:val="24"/>
          <w:szCs w:val="24"/>
        </w:rPr>
        <w:t>Example molecules</w:t>
      </w:r>
      <w:r w:rsidRPr="00616513">
        <w:rPr>
          <w:sz w:val="24"/>
          <w:szCs w:val="24"/>
        </w:rPr>
        <w:t xml:space="preserve"> - Depending on size, 1 large (&gt;15 atoms) or 2 small (&lt;15 atoms) real molecules that include this group. Include drawing of structural formula, name, and molecular f</w:t>
      </w:r>
      <w:r w:rsidRPr="00616513">
        <w:rPr>
          <w:sz w:val="24"/>
          <w:szCs w:val="24"/>
        </w:rPr>
        <w:t xml:space="preserve">ormula of each example. </w:t>
      </w:r>
    </w:p>
    <w:p w:rsidR="00CA62E7" w:rsidRDefault="00616513">
      <w:pPr>
        <w:widowControl w:val="0"/>
        <w:numPr>
          <w:ilvl w:val="0"/>
          <w:numId w:val="1"/>
        </w:numPr>
        <w:spacing w:after="120"/>
        <w:contextualSpacing/>
        <w:rPr>
          <w:sz w:val="24"/>
          <w:szCs w:val="24"/>
        </w:rPr>
      </w:pPr>
      <w:r>
        <w:rPr>
          <w:b/>
          <w:sz w:val="24"/>
          <w:szCs w:val="24"/>
        </w:rPr>
        <w:t xml:space="preserve">Any additional information </w:t>
      </w:r>
      <w:r>
        <w:rPr>
          <w:sz w:val="24"/>
          <w:szCs w:val="24"/>
        </w:rPr>
        <w:t>- This section may or may not exist, depending on your functional group</w:t>
      </w:r>
    </w:p>
    <w:p w:rsidR="00CA62E7" w:rsidRDefault="00616513">
      <w:pPr>
        <w:widowControl w:val="0"/>
        <w:spacing w:after="120"/>
        <w:rPr>
          <w:sz w:val="24"/>
          <w:szCs w:val="24"/>
        </w:rPr>
      </w:pPr>
      <w:r>
        <w:rPr>
          <w:sz w:val="24"/>
          <w:szCs w:val="24"/>
        </w:rPr>
        <w:t>In addition to your poster, please create two to three 3D models of your group using modeling kits. These will be passed around duri</w:t>
      </w:r>
      <w:r>
        <w:rPr>
          <w:sz w:val="24"/>
          <w:szCs w:val="24"/>
        </w:rPr>
        <w:t>ng your presentation.</w:t>
      </w:r>
    </w:p>
    <w:p w:rsidR="00CA62E7" w:rsidRDefault="00CA62E7">
      <w:pPr>
        <w:widowControl w:val="0"/>
        <w:spacing w:after="120"/>
        <w:rPr>
          <w:sz w:val="12"/>
          <w:szCs w:val="12"/>
        </w:rPr>
      </w:pPr>
    </w:p>
    <w:p w:rsidR="00CA62E7" w:rsidRDefault="00616513">
      <w:pPr>
        <w:widowControl w:val="0"/>
        <w:spacing w:after="120"/>
        <w:rPr>
          <w:sz w:val="24"/>
          <w:szCs w:val="24"/>
          <w:u w:val="single"/>
        </w:rPr>
        <w:sectPr w:rsidR="00CA62E7">
          <w:pgSz w:w="12240" w:h="15840"/>
          <w:pgMar w:top="1440" w:right="1440" w:bottom="1440" w:left="1440" w:header="0" w:footer="720" w:gutter="0"/>
          <w:pgNumType w:start="1"/>
          <w:cols w:space="720"/>
        </w:sectPr>
      </w:pPr>
      <w:r>
        <w:rPr>
          <w:sz w:val="24"/>
          <w:szCs w:val="24"/>
          <w:u w:val="single"/>
        </w:rPr>
        <w:t>Functional Groups - First come, first serve for choosing your group’s group 2 can repeat)</w:t>
      </w:r>
    </w:p>
    <w:p w:rsidR="00CA62E7" w:rsidRDefault="00616513">
      <w:pPr>
        <w:widowControl w:val="0"/>
        <w:spacing w:after="120"/>
        <w:rPr>
          <w:sz w:val="24"/>
          <w:szCs w:val="24"/>
        </w:rPr>
      </w:pPr>
      <w:r>
        <w:rPr>
          <w:b/>
          <w:sz w:val="24"/>
          <w:szCs w:val="24"/>
        </w:rPr>
        <w:t>Carbonyl</w:t>
      </w:r>
      <w:r>
        <w:rPr>
          <w:sz w:val="24"/>
          <w:szCs w:val="24"/>
        </w:rPr>
        <w:t xml:space="preserve"> (ketone)</w:t>
      </w:r>
    </w:p>
    <w:p w:rsidR="00CA62E7" w:rsidRDefault="00616513">
      <w:pPr>
        <w:widowControl w:val="0"/>
        <w:spacing w:after="120"/>
        <w:rPr>
          <w:sz w:val="24"/>
          <w:szCs w:val="24"/>
        </w:rPr>
      </w:pPr>
      <w:r>
        <w:rPr>
          <w:b/>
          <w:sz w:val="24"/>
          <w:szCs w:val="24"/>
        </w:rPr>
        <w:t xml:space="preserve">Ester </w:t>
      </w:r>
      <w:r>
        <w:rPr>
          <w:sz w:val="24"/>
          <w:szCs w:val="24"/>
        </w:rPr>
        <w:t>(ester)</w:t>
      </w:r>
    </w:p>
    <w:p w:rsidR="00CA62E7" w:rsidRDefault="00616513">
      <w:pPr>
        <w:widowControl w:val="0"/>
        <w:spacing w:after="120"/>
        <w:rPr>
          <w:sz w:val="24"/>
          <w:szCs w:val="24"/>
        </w:rPr>
      </w:pPr>
      <w:r>
        <w:rPr>
          <w:b/>
          <w:sz w:val="24"/>
          <w:szCs w:val="24"/>
        </w:rPr>
        <w:t>Carboxyl</w:t>
      </w:r>
      <w:r>
        <w:rPr>
          <w:sz w:val="24"/>
          <w:szCs w:val="24"/>
        </w:rPr>
        <w:t xml:space="preserve"> (carboxylic acid)</w:t>
      </w:r>
    </w:p>
    <w:p w:rsidR="00CA62E7" w:rsidRDefault="00616513">
      <w:pPr>
        <w:widowControl w:val="0"/>
        <w:spacing w:after="120"/>
        <w:rPr>
          <w:sz w:val="24"/>
          <w:szCs w:val="24"/>
        </w:rPr>
      </w:pPr>
      <w:r>
        <w:rPr>
          <w:b/>
          <w:sz w:val="24"/>
          <w:szCs w:val="24"/>
        </w:rPr>
        <w:t xml:space="preserve">Carbonyl </w:t>
      </w:r>
      <w:r>
        <w:rPr>
          <w:sz w:val="24"/>
          <w:szCs w:val="24"/>
        </w:rPr>
        <w:t>(aldehyde)</w:t>
      </w:r>
    </w:p>
    <w:p w:rsidR="00CA62E7" w:rsidRDefault="00616513">
      <w:pPr>
        <w:widowControl w:val="0"/>
        <w:spacing w:after="120"/>
        <w:rPr>
          <w:sz w:val="24"/>
          <w:szCs w:val="24"/>
        </w:rPr>
      </w:pPr>
      <w:r>
        <w:rPr>
          <w:b/>
          <w:sz w:val="24"/>
          <w:szCs w:val="24"/>
        </w:rPr>
        <w:t>Hydroxyl</w:t>
      </w:r>
      <w:r>
        <w:rPr>
          <w:sz w:val="24"/>
          <w:szCs w:val="24"/>
        </w:rPr>
        <w:t xml:space="preserve"> (alcohol)</w:t>
      </w:r>
    </w:p>
    <w:p w:rsidR="00CA62E7" w:rsidRDefault="00616513">
      <w:pPr>
        <w:widowControl w:val="0"/>
        <w:spacing w:after="120"/>
        <w:rPr>
          <w:sz w:val="24"/>
          <w:szCs w:val="24"/>
        </w:rPr>
        <w:sectPr w:rsidR="00CA62E7">
          <w:type w:val="continuous"/>
          <w:pgSz w:w="12240" w:h="15840"/>
          <w:pgMar w:top="1440" w:right="1440" w:bottom="1440" w:left="1440" w:header="0" w:footer="720" w:gutter="0"/>
          <w:cols w:num="2" w:space="720" w:equalWidth="0">
            <w:col w:w="4320" w:space="720"/>
            <w:col w:w="4320" w:space="0"/>
          </w:cols>
        </w:sectPr>
      </w:pPr>
      <w:r>
        <w:rPr>
          <w:b/>
          <w:sz w:val="24"/>
          <w:szCs w:val="24"/>
        </w:rPr>
        <w:t>Amine</w:t>
      </w:r>
      <w:r>
        <w:rPr>
          <w:sz w:val="24"/>
          <w:szCs w:val="24"/>
        </w:rPr>
        <w:t xml:space="preserve"> (amine)</w:t>
      </w:r>
    </w:p>
    <w:p w:rsidR="00CA62E7" w:rsidRDefault="00CA62E7">
      <w:pPr>
        <w:widowControl w:val="0"/>
        <w:spacing w:after="120"/>
        <w:rPr>
          <w:sz w:val="24"/>
          <w:szCs w:val="24"/>
        </w:rPr>
      </w:pPr>
    </w:p>
    <w:p w:rsidR="00CA62E7" w:rsidRDefault="00616513">
      <w:pPr>
        <w:widowControl w:val="0"/>
        <w:spacing w:after="120"/>
        <w:rPr>
          <w:sz w:val="24"/>
          <w:szCs w:val="24"/>
        </w:rPr>
      </w:pPr>
      <w:r>
        <w:br w:type="page"/>
      </w:r>
      <w:r>
        <w:rPr>
          <w:sz w:val="24"/>
          <w:szCs w:val="24"/>
        </w:rPr>
        <w:lastRenderedPageBreak/>
        <w:t xml:space="preserve">Grading: </w:t>
      </w:r>
    </w:p>
    <w:p w:rsidR="00CA62E7" w:rsidRDefault="00616513">
      <w:pPr>
        <w:widowControl w:val="0"/>
        <w:spacing w:after="120"/>
        <w:rPr>
          <w:sz w:val="24"/>
          <w:szCs w:val="24"/>
        </w:rPr>
      </w:pPr>
      <w:r>
        <w:rPr>
          <w:sz w:val="24"/>
          <w:szCs w:val="24"/>
        </w:rPr>
        <w:t xml:space="preserve">Each group member will get the same score based on the poster produced and presentation given. If any individual fails to contribute significantly to the project, they will need to complete an individual assignment to get their grade. </w:t>
      </w:r>
    </w:p>
    <w:p w:rsidR="00CA62E7" w:rsidRDefault="00CA62E7">
      <w:pPr>
        <w:widowControl w:val="0"/>
        <w:spacing w:after="120"/>
        <w:rPr>
          <w:sz w:val="24"/>
          <w:szCs w:val="24"/>
        </w:rPr>
      </w:pPr>
    </w:p>
    <w:p w:rsidR="00CA62E7" w:rsidRDefault="00616513">
      <w:pPr>
        <w:widowControl w:val="0"/>
        <w:spacing w:after="120"/>
        <w:rPr>
          <w:sz w:val="24"/>
          <w:szCs w:val="24"/>
        </w:rPr>
      </w:pPr>
      <w:r>
        <w:rPr>
          <w:sz w:val="24"/>
          <w:szCs w:val="24"/>
        </w:rPr>
        <w:t>Rubric</w:t>
      </w:r>
      <w:r>
        <w:rPr>
          <w:sz w:val="24"/>
          <w:szCs w:val="24"/>
        </w:rPr>
        <w:tab/>
      </w:r>
      <w:r>
        <w:rPr>
          <w:sz w:val="24"/>
          <w:szCs w:val="24"/>
        </w:rPr>
        <w:tab/>
      </w:r>
      <w:r>
        <w:rPr>
          <w:sz w:val="24"/>
          <w:szCs w:val="24"/>
        </w:rPr>
        <w:tab/>
      </w:r>
      <w:r>
        <w:rPr>
          <w:sz w:val="24"/>
          <w:szCs w:val="24"/>
        </w:rPr>
        <w:t>Total possible score =      /36 (12 pts *3 weight)</w:t>
      </w:r>
    </w:p>
    <w:tbl>
      <w:tblPr>
        <w:tblStyle w:val="a"/>
        <w:tblW w:w="934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80"/>
        <w:gridCol w:w="2040"/>
        <w:gridCol w:w="1725"/>
        <w:gridCol w:w="2130"/>
        <w:gridCol w:w="1770"/>
      </w:tblGrid>
      <w:tr w:rsidR="00CA62E7">
        <w:tc>
          <w:tcPr>
            <w:tcW w:w="1680" w:type="dxa"/>
            <w:shd w:val="clear" w:color="auto" w:fill="auto"/>
            <w:tcMar>
              <w:top w:w="100" w:type="dxa"/>
              <w:left w:w="100" w:type="dxa"/>
              <w:bottom w:w="100" w:type="dxa"/>
              <w:right w:w="100" w:type="dxa"/>
            </w:tcMar>
          </w:tcPr>
          <w:p w:rsidR="00CA62E7" w:rsidRDefault="00CA62E7">
            <w:pPr>
              <w:widowControl w:val="0"/>
              <w:spacing w:line="240" w:lineRule="auto"/>
              <w:rPr>
                <w:b/>
                <w:sz w:val="24"/>
                <w:szCs w:val="24"/>
              </w:rPr>
            </w:pPr>
          </w:p>
        </w:tc>
        <w:tc>
          <w:tcPr>
            <w:tcW w:w="2040" w:type="dxa"/>
            <w:shd w:val="clear" w:color="auto" w:fill="auto"/>
            <w:tcMar>
              <w:top w:w="100" w:type="dxa"/>
              <w:left w:w="100" w:type="dxa"/>
              <w:bottom w:w="100" w:type="dxa"/>
              <w:right w:w="100" w:type="dxa"/>
            </w:tcMar>
          </w:tcPr>
          <w:p w:rsidR="00CA62E7" w:rsidRDefault="00616513">
            <w:pPr>
              <w:widowControl w:val="0"/>
              <w:spacing w:line="240" w:lineRule="auto"/>
              <w:jc w:val="center"/>
              <w:rPr>
                <w:b/>
                <w:sz w:val="24"/>
                <w:szCs w:val="24"/>
              </w:rPr>
            </w:pPr>
            <w:r>
              <w:rPr>
                <w:b/>
                <w:sz w:val="24"/>
                <w:szCs w:val="24"/>
              </w:rPr>
              <w:t>4</w:t>
            </w:r>
          </w:p>
        </w:tc>
        <w:tc>
          <w:tcPr>
            <w:tcW w:w="1725" w:type="dxa"/>
            <w:shd w:val="clear" w:color="auto" w:fill="auto"/>
            <w:tcMar>
              <w:top w:w="100" w:type="dxa"/>
              <w:left w:w="100" w:type="dxa"/>
              <w:bottom w:w="100" w:type="dxa"/>
              <w:right w:w="100" w:type="dxa"/>
            </w:tcMar>
          </w:tcPr>
          <w:p w:rsidR="00CA62E7" w:rsidRDefault="00616513">
            <w:pPr>
              <w:widowControl w:val="0"/>
              <w:spacing w:line="240" w:lineRule="auto"/>
              <w:jc w:val="center"/>
              <w:rPr>
                <w:b/>
                <w:sz w:val="24"/>
                <w:szCs w:val="24"/>
              </w:rPr>
            </w:pPr>
            <w:r>
              <w:rPr>
                <w:b/>
                <w:sz w:val="24"/>
                <w:szCs w:val="24"/>
              </w:rPr>
              <w:t>3</w:t>
            </w:r>
          </w:p>
        </w:tc>
        <w:tc>
          <w:tcPr>
            <w:tcW w:w="2130" w:type="dxa"/>
            <w:shd w:val="clear" w:color="auto" w:fill="auto"/>
            <w:tcMar>
              <w:top w:w="100" w:type="dxa"/>
              <w:left w:w="100" w:type="dxa"/>
              <w:bottom w:w="100" w:type="dxa"/>
              <w:right w:w="100" w:type="dxa"/>
            </w:tcMar>
          </w:tcPr>
          <w:p w:rsidR="00CA62E7" w:rsidRDefault="00616513">
            <w:pPr>
              <w:widowControl w:val="0"/>
              <w:spacing w:line="240" w:lineRule="auto"/>
              <w:jc w:val="center"/>
              <w:rPr>
                <w:b/>
                <w:sz w:val="24"/>
                <w:szCs w:val="24"/>
              </w:rPr>
            </w:pPr>
            <w:r>
              <w:rPr>
                <w:b/>
                <w:sz w:val="24"/>
                <w:szCs w:val="24"/>
              </w:rPr>
              <w:t>2</w:t>
            </w:r>
          </w:p>
        </w:tc>
        <w:tc>
          <w:tcPr>
            <w:tcW w:w="1770" w:type="dxa"/>
            <w:shd w:val="clear" w:color="auto" w:fill="auto"/>
            <w:tcMar>
              <w:top w:w="100" w:type="dxa"/>
              <w:left w:w="100" w:type="dxa"/>
              <w:bottom w:w="100" w:type="dxa"/>
              <w:right w:w="100" w:type="dxa"/>
            </w:tcMar>
          </w:tcPr>
          <w:p w:rsidR="00CA62E7" w:rsidRDefault="00616513">
            <w:pPr>
              <w:widowControl w:val="0"/>
              <w:spacing w:line="240" w:lineRule="auto"/>
              <w:jc w:val="center"/>
              <w:rPr>
                <w:b/>
                <w:sz w:val="24"/>
                <w:szCs w:val="24"/>
              </w:rPr>
            </w:pPr>
            <w:r>
              <w:rPr>
                <w:b/>
                <w:sz w:val="24"/>
                <w:szCs w:val="24"/>
              </w:rPr>
              <w:t>1</w:t>
            </w:r>
          </w:p>
        </w:tc>
      </w:tr>
      <w:tr w:rsidR="00CA62E7">
        <w:tc>
          <w:tcPr>
            <w:tcW w:w="1680" w:type="dxa"/>
            <w:shd w:val="clear" w:color="auto" w:fill="auto"/>
            <w:tcMar>
              <w:top w:w="100" w:type="dxa"/>
              <w:left w:w="100" w:type="dxa"/>
              <w:bottom w:w="100" w:type="dxa"/>
              <w:right w:w="100" w:type="dxa"/>
            </w:tcMar>
          </w:tcPr>
          <w:p w:rsidR="00CA62E7" w:rsidRDefault="00616513">
            <w:pPr>
              <w:widowControl w:val="0"/>
              <w:spacing w:line="240" w:lineRule="auto"/>
              <w:rPr>
                <w:b/>
                <w:sz w:val="24"/>
                <w:szCs w:val="24"/>
              </w:rPr>
            </w:pPr>
            <w:r>
              <w:rPr>
                <w:b/>
                <w:sz w:val="24"/>
                <w:szCs w:val="24"/>
              </w:rPr>
              <w:t>Clarity and Accuracy of information</w:t>
            </w:r>
          </w:p>
        </w:tc>
        <w:tc>
          <w:tcPr>
            <w:tcW w:w="2040" w:type="dxa"/>
            <w:shd w:val="clear" w:color="auto" w:fill="auto"/>
            <w:tcMar>
              <w:top w:w="100" w:type="dxa"/>
              <w:left w:w="100" w:type="dxa"/>
              <w:bottom w:w="100" w:type="dxa"/>
              <w:right w:w="100" w:type="dxa"/>
            </w:tcMar>
          </w:tcPr>
          <w:p w:rsidR="00CA62E7" w:rsidRDefault="00616513">
            <w:pPr>
              <w:widowControl w:val="0"/>
              <w:spacing w:line="240" w:lineRule="auto"/>
            </w:pPr>
            <w:r>
              <w:rPr>
                <w:b/>
              </w:rPr>
              <w:t>Information is</w:t>
            </w:r>
            <w:r>
              <w:t xml:space="preserve"> -Complete</w:t>
            </w:r>
          </w:p>
          <w:p w:rsidR="00CA62E7" w:rsidRDefault="00616513">
            <w:pPr>
              <w:widowControl w:val="0"/>
              <w:spacing w:line="240" w:lineRule="auto"/>
            </w:pPr>
            <w:r>
              <w:t>-Accurate</w:t>
            </w:r>
          </w:p>
          <w:p w:rsidR="00CA62E7" w:rsidRDefault="00616513">
            <w:pPr>
              <w:widowControl w:val="0"/>
              <w:spacing w:line="240" w:lineRule="auto"/>
            </w:pPr>
            <w:r>
              <w:t>-Clearly written -Large enough to read from across the room</w:t>
            </w:r>
          </w:p>
        </w:tc>
        <w:tc>
          <w:tcPr>
            <w:tcW w:w="1725" w:type="dxa"/>
            <w:shd w:val="clear" w:color="auto" w:fill="auto"/>
            <w:tcMar>
              <w:top w:w="100" w:type="dxa"/>
              <w:left w:w="100" w:type="dxa"/>
              <w:bottom w:w="100" w:type="dxa"/>
              <w:right w:w="100" w:type="dxa"/>
            </w:tcMar>
          </w:tcPr>
          <w:p w:rsidR="00CA62E7" w:rsidRDefault="00616513">
            <w:pPr>
              <w:widowControl w:val="0"/>
              <w:spacing w:line="240" w:lineRule="auto"/>
            </w:pPr>
            <w:r>
              <w:t>-Most information is accurate</w:t>
            </w:r>
          </w:p>
          <w:p w:rsidR="00CA62E7" w:rsidRDefault="00616513">
            <w:pPr>
              <w:widowControl w:val="0"/>
              <w:spacing w:line="240" w:lineRule="auto"/>
            </w:pPr>
            <w:r>
              <w:t>-1 or 2 pieces of missing information</w:t>
            </w:r>
          </w:p>
          <w:p w:rsidR="00CA62E7" w:rsidRDefault="00616513">
            <w:pPr>
              <w:widowControl w:val="0"/>
              <w:spacing w:line="240" w:lineRule="auto"/>
            </w:pPr>
            <w:r>
              <w:t>-Writing is not quite large enough</w:t>
            </w:r>
          </w:p>
        </w:tc>
        <w:tc>
          <w:tcPr>
            <w:tcW w:w="2130" w:type="dxa"/>
            <w:shd w:val="clear" w:color="auto" w:fill="auto"/>
            <w:tcMar>
              <w:top w:w="100" w:type="dxa"/>
              <w:left w:w="100" w:type="dxa"/>
              <w:bottom w:w="100" w:type="dxa"/>
              <w:right w:w="100" w:type="dxa"/>
            </w:tcMar>
          </w:tcPr>
          <w:p w:rsidR="00CA62E7" w:rsidRDefault="00616513">
            <w:pPr>
              <w:widowControl w:val="0"/>
              <w:spacing w:line="240" w:lineRule="auto"/>
            </w:pPr>
            <w:r>
              <w:t>-Lots of inaccurate or missing information in written sections</w:t>
            </w:r>
          </w:p>
          <w:p w:rsidR="00CA62E7" w:rsidRDefault="00616513">
            <w:pPr>
              <w:widowControl w:val="0"/>
              <w:spacing w:line="240" w:lineRule="auto"/>
            </w:pPr>
            <w:r>
              <w:t>-Work is not large or clear enough</w:t>
            </w:r>
          </w:p>
        </w:tc>
        <w:tc>
          <w:tcPr>
            <w:tcW w:w="1770" w:type="dxa"/>
            <w:shd w:val="clear" w:color="auto" w:fill="auto"/>
            <w:tcMar>
              <w:top w:w="100" w:type="dxa"/>
              <w:left w:w="100" w:type="dxa"/>
              <w:bottom w:w="100" w:type="dxa"/>
              <w:right w:w="100" w:type="dxa"/>
            </w:tcMar>
          </w:tcPr>
          <w:p w:rsidR="00CA62E7" w:rsidRDefault="00616513">
            <w:pPr>
              <w:widowControl w:val="0"/>
              <w:spacing w:line="240" w:lineRule="auto"/>
            </w:pPr>
            <w:r>
              <w:t>-Whole sections are missing</w:t>
            </w:r>
          </w:p>
          <w:p w:rsidR="00CA62E7" w:rsidRDefault="00616513">
            <w:pPr>
              <w:widowControl w:val="0"/>
              <w:spacing w:line="240" w:lineRule="auto"/>
            </w:pPr>
            <w:r>
              <w:t>-Work is sloppy, messy, difficult to read</w:t>
            </w:r>
          </w:p>
          <w:p w:rsidR="00CA62E7" w:rsidRDefault="00CA62E7">
            <w:pPr>
              <w:widowControl w:val="0"/>
              <w:spacing w:line="240" w:lineRule="auto"/>
            </w:pPr>
          </w:p>
        </w:tc>
      </w:tr>
      <w:tr w:rsidR="00CA62E7">
        <w:tc>
          <w:tcPr>
            <w:tcW w:w="1680" w:type="dxa"/>
            <w:shd w:val="clear" w:color="auto" w:fill="auto"/>
            <w:tcMar>
              <w:top w:w="100" w:type="dxa"/>
              <w:left w:w="100" w:type="dxa"/>
              <w:bottom w:w="100" w:type="dxa"/>
              <w:right w:w="100" w:type="dxa"/>
            </w:tcMar>
          </w:tcPr>
          <w:p w:rsidR="00CA62E7" w:rsidRDefault="00616513">
            <w:pPr>
              <w:widowControl w:val="0"/>
              <w:spacing w:line="240" w:lineRule="auto"/>
              <w:rPr>
                <w:b/>
                <w:sz w:val="24"/>
                <w:szCs w:val="24"/>
              </w:rPr>
            </w:pPr>
            <w:r>
              <w:rPr>
                <w:b/>
                <w:sz w:val="24"/>
                <w:szCs w:val="24"/>
              </w:rPr>
              <w:t>Clarity and A</w:t>
            </w:r>
            <w:r>
              <w:rPr>
                <w:b/>
                <w:sz w:val="24"/>
                <w:szCs w:val="24"/>
              </w:rPr>
              <w:t>ccuracy of drawings</w:t>
            </w:r>
          </w:p>
        </w:tc>
        <w:tc>
          <w:tcPr>
            <w:tcW w:w="2040" w:type="dxa"/>
            <w:shd w:val="clear" w:color="auto" w:fill="auto"/>
            <w:tcMar>
              <w:top w:w="100" w:type="dxa"/>
              <w:left w:w="100" w:type="dxa"/>
              <w:bottom w:w="100" w:type="dxa"/>
              <w:right w:w="100" w:type="dxa"/>
            </w:tcMar>
          </w:tcPr>
          <w:p w:rsidR="00CA62E7" w:rsidRDefault="00616513">
            <w:pPr>
              <w:widowControl w:val="0"/>
              <w:spacing w:line="240" w:lineRule="auto"/>
            </w:pPr>
            <w:r>
              <w:rPr>
                <w:b/>
              </w:rPr>
              <w:t>Drawings are</w:t>
            </w:r>
            <w:r>
              <w:t xml:space="preserve"> -Complete -Accurate</w:t>
            </w:r>
          </w:p>
          <w:p w:rsidR="00CA62E7" w:rsidRDefault="00616513">
            <w:pPr>
              <w:widowControl w:val="0"/>
              <w:spacing w:line="240" w:lineRule="auto"/>
            </w:pPr>
            <w:r>
              <w:t>-Clearly written</w:t>
            </w:r>
          </w:p>
          <w:p w:rsidR="00CA62E7" w:rsidRDefault="00616513">
            <w:pPr>
              <w:widowControl w:val="0"/>
              <w:spacing w:line="240" w:lineRule="auto"/>
            </w:pPr>
            <w:r>
              <w:t>-Large enough to read from across the room</w:t>
            </w:r>
          </w:p>
        </w:tc>
        <w:tc>
          <w:tcPr>
            <w:tcW w:w="1725" w:type="dxa"/>
            <w:shd w:val="clear" w:color="auto" w:fill="auto"/>
            <w:tcMar>
              <w:top w:w="100" w:type="dxa"/>
              <w:left w:w="100" w:type="dxa"/>
              <w:bottom w:w="100" w:type="dxa"/>
              <w:right w:w="100" w:type="dxa"/>
            </w:tcMar>
          </w:tcPr>
          <w:p w:rsidR="00CA62E7" w:rsidRDefault="00616513">
            <w:pPr>
              <w:widowControl w:val="0"/>
              <w:spacing w:line="240" w:lineRule="auto"/>
            </w:pPr>
            <w:r>
              <w:t>-Most drawings are accurate</w:t>
            </w:r>
          </w:p>
          <w:p w:rsidR="00CA62E7" w:rsidRDefault="00616513">
            <w:pPr>
              <w:widowControl w:val="0"/>
              <w:spacing w:line="240" w:lineRule="auto"/>
            </w:pPr>
            <w:r>
              <w:t xml:space="preserve">-1 or 2 missing aspects </w:t>
            </w:r>
          </w:p>
          <w:p w:rsidR="00CA62E7" w:rsidRDefault="00616513">
            <w:pPr>
              <w:widowControl w:val="0"/>
              <w:spacing w:line="240" w:lineRule="auto"/>
            </w:pPr>
            <w:r>
              <w:t>-Drawings are not quite large enough</w:t>
            </w:r>
          </w:p>
        </w:tc>
        <w:tc>
          <w:tcPr>
            <w:tcW w:w="2130" w:type="dxa"/>
            <w:shd w:val="clear" w:color="auto" w:fill="auto"/>
            <w:tcMar>
              <w:top w:w="100" w:type="dxa"/>
              <w:left w:w="100" w:type="dxa"/>
              <w:bottom w:w="100" w:type="dxa"/>
              <w:right w:w="100" w:type="dxa"/>
            </w:tcMar>
          </w:tcPr>
          <w:p w:rsidR="00CA62E7" w:rsidRDefault="00616513">
            <w:pPr>
              <w:widowControl w:val="0"/>
              <w:spacing w:line="240" w:lineRule="auto"/>
            </w:pPr>
            <w:r>
              <w:t>-Completely inaccurate drawings</w:t>
            </w:r>
          </w:p>
          <w:p w:rsidR="00CA62E7" w:rsidRDefault="00616513">
            <w:pPr>
              <w:widowControl w:val="0"/>
              <w:spacing w:line="240" w:lineRule="auto"/>
            </w:pPr>
            <w:r>
              <w:t>-Missing information in drawings</w:t>
            </w:r>
          </w:p>
          <w:p w:rsidR="00CA62E7" w:rsidRDefault="00616513">
            <w:pPr>
              <w:widowControl w:val="0"/>
              <w:spacing w:line="240" w:lineRule="auto"/>
            </w:pPr>
            <w:r>
              <w:t xml:space="preserve">-Missing </w:t>
            </w:r>
            <w:proofErr w:type="spellStart"/>
            <w:r>
              <w:t>func</w:t>
            </w:r>
            <w:proofErr w:type="spellEnd"/>
            <w:r>
              <w:t>. group structure and/or example molecules</w:t>
            </w:r>
          </w:p>
          <w:p w:rsidR="00CA62E7" w:rsidRDefault="00616513">
            <w:pPr>
              <w:widowControl w:val="0"/>
              <w:spacing w:line="240" w:lineRule="auto"/>
            </w:pPr>
            <w:r>
              <w:t>-Work is not large or clear enough</w:t>
            </w:r>
          </w:p>
        </w:tc>
        <w:tc>
          <w:tcPr>
            <w:tcW w:w="1770" w:type="dxa"/>
            <w:shd w:val="clear" w:color="auto" w:fill="auto"/>
            <w:tcMar>
              <w:top w:w="100" w:type="dxa"/>
              <w:left w:w="100" w:type="dxa"/>
              <w:bottom w:w="100" w:type="dxa"/>
              <w:right w:w="100" w:type="dxa"/>
            </w:tcMar>
          </w:tcPr>
          <w:p w:rsidR="00CA62E7" w:rsidRDefault="00616513">
            <w:pPr>
              <w:widowControl w:val="0"/>
              <w:spacing w:line="240" w:lineRule="auto"/>
            </w:pPr>
            <w:r>
              <w:t>-No drawings are included</w:t>
            </w:r>
          </w:p>
          <w:p w:rsidR="00CA62E7" w:rsidRDefault="00616513">
            <w:pPr>
              <w:widowControl w:val="0"/>
              <w:spacing w:line="240" w:lineRule="auto"/>
            </w:pPr>
            <w:r>
              <w:t>-Work is sloppy, messy, difficult to read</w:t>
            </w:r>
          </w:p>
        </w:tc>
      </w:tr>
      <w:tr w:rsidR="00CA62E7">
        <w:tc>
          <w:tcPr>
            <w:tcW w:w="1680" w:type="dxa"/>
            <w:shd w:val="clear" w:color="auto" w:fill="auto"/>
            <w:tcMar>
              <w:top w:w="100" w:type="dxa"/>
              <w:left w:w="100" w:type="dxa"/>
              <w:bottom w:w="100" w:type="dxa"/>
              <w:right w:w="100" w:type="dxa"/>
            </w:tcMar>
          </w:tcPr>
          <w:p w:rsidR="00CA62E7" w:rsidRDefault="00616513">
            <w:pPr>
              <w:widowControl w:val="0"/>
              <w:spacing w:line="240" w:lineRule="auto"/>
              <w:rPr>
                <w:b/>
                <w:sz w:val="24"/>
                <w:szCs w:val="24"/>
              </w:rPr>
            </w:pPr>
            <w:r>
              <w:rPr>
                <w:b/>
                <w:sz w:val="24"/>
                <w:szCs w:val="24"/>
              </w:rPr>
              <w:t>Presentation</w:t>
            </w:r>
          </w:p>
        </w:tc>
        <w:tc>
          <w:tcPr>
            <w:tcW w:w="2040" w:type="dxa"/>
            <w:shd w:val="clear" w:color="auto" w:fill="auto"/>
            <w:tcMar>
              <w:top w:w="100" w:type="dxa"/>
              <w:left w:w="100" w:type="dxa"/>
              <w:bottom w:w="100" w:type="dxa"/>
              <w:right w:w="100" w:type="dxa"/>
            </w:tcMar>
          </w:tcPr>
          <w:p w:rsidR="00CA62E7" w:rsidRDefault="00616513">
            <w:pPr>
              <w:widowControl w:val="0"/>
              <w:spacing w:line="240" w:lineRule="auto"/>
            </w:pPr>
            <w:r>
              <w:t>-Each person presents their work</w:t>
            </w:r>
          </w:p>
          <w:p w:rsidR="00CA62E7" w:rsidRDefault="00616513">
            <w:pPr>
              <w:widowControl w:val="0"/>
              <w:spacing w:line="240" w:lineRule="auto"/>
            </w:pPr>
            <w:r>
              <w:t>-Voices are clear</w:t>
            </w:r>
            <w:r>
              <w:t xml:space="preserve"> and loud</w:t>
            </w:r>
          </w:p>
          <w:p w:rsidR="00CA62E7" w:rsidRDefault="00616513">
            <w:pPr>
              <w:widowControl w:val="0"/>
              <w:spacing w:line="240" w:lineRule="auto"/>
            </w:pPr>
            <w:r>
              <w:t xml:space="preserve">-All students </w:t>
            </w:r>
            <w:proofErr w:type="gramStart"/>
            <w:r>
              <w:t>are able to</w:t>
            </w:r>
            <w:proofErr w:type="gramEnd"/>
            <w:r>
              <w:t xml:space="preserve"> complete their notebooks section for the functional group</w:t>
            </w:r>
          </w:p>
          <w:p w:rsidR="00CA62E7" w:rsidRDefault="00616513">
            <w:pPr>
              <w:widowControl w:val="0"/>
              <w:spacing w:line="240" w:lineRule="auto"/>
            </w:pPr>
            <w:r>
              <w:t>-3D models</w:t>
            </w:r>
          </w:p>
        </w:tc>
        <w:tc>
          <w:tcPr>
            <w:tcW w:w="1725" w:type="dxa"/>
            <w:shd w:val="clear" w:color="auto" w:fill="auto"/>
            <w:tcMar>
              <w:top w:w="100" w:type="dxa"/>
              <w:left w:w="100" w:type="dxa"/>
              <w:bottom w:w="100" w:type="dxa"/>
              <w:right w:w="100" w:type="dxa"/>
            </w:tcMar>
          </w:tcPr>
          <w:p w:rsidR="00CA62E7" w:rsidRDefault="00616513">
            <w:pPr>
              <w:widowControl w:val="0"/>
              <w:spacing w:line="240" w:lineRule="auto"/>
            </w:pPr>
            <w:r>
              <w:t>-Most students present work</w:t>
            </w:r>
          </w:p>
          <w:p w:rsidR="00CA62E7" w:rsidRDefault="00616513">
            <w:pPr>
              <w:widowControl w:val="0"/>
              <w:spacing w:line="240" w:lineRule="auto"/>
            </w:pPr>
            <w:r>
              <w:t>-3D models</w:t>
            </w:r>
          </w:p>
          <w:p w:rsidR="00CA62E7" w:rsidRDefault="00616513">
            <w:pPr>
              <w:widowControl w:val="0"/>
              <w:spacing w:line="240" w:lineRule="auto"/>
            </w:pPr>
            <w:r>
              <w:t>-Students complete most of their notebook section</w:t>
            </w:r>
          </w:p>
          <w:p w:rsidR="00CA62E7" w:rsidRDefault="00616513">
            <w:pPr>
              <w:widowControl w:val="0"/>
              <w:spacing w:line="240" w:lineRule="auto"/>
            </w:pPr>
            <w:r>
              <w:t>-Only minor errors</w:t>
            </w:r>
          </w:p>
        </w:tc>
        <w:tc>
          <w:tcPr>
            <w:tcW w:w="2130" w:type="dxa"/>
            <w:shd w:val="clear" w:color="auto" w:fill="auto"/>
            <w:tcMar>
              <w:top w:w="100" w:type="dxa"/>
              <w:left w:w="100" w:type="dxa"/>
              <w:bottom w:w="100" w:type="dxa"/>
              <w:right w:w="100" w:type="dxa"/>
            </w:tcMar>
          </w:tcPr>
          <w:p w:rsidR="00CA62E7" w:rsidRDefault="00616513">
            <w:pPr>
              <w:widowControl w:val="0"/>
              <w:spacing w:line="240" w:lineRule="auto"/>
            </w:pPr>
            <w:r>
              <w:t>-Presentation is not complete</w:t>
            </w:r>
          </w:p>
          <w:p w:rsidR="00CA62E7" w:rsidRDefault="00616513">
            <w:pPr>
              <w:widowControl w:val="0"/>
              <w:spacing w:line="240" w:lineRule="auto"/>
            </w:pPr>
            <w:r>
              <w:t>-Only one person presents</w:t>
            </w:r>
          </w:p>
          <w:p w:rsidR="00CA62E7" w:rsidRDefault="00616513">
            <w:pPr>
              <w:widowControl w:val="0"/>
              <w:spacing w:line="240" w:lineRule="auto"/>
            </w:pPr>
            <w:r>
              <w:t>-Major errors in information presented</w:t>
            </w:r>
          </w:p>
          <w:p w:rsidR="00CA62E7" w:rsidRDefault="00616513">
            <w:pPr>
              <w:widowControl w:val="0"/>
              <w:spacing w:line="240" w:lineRule="auto"/>
            </w:pPr>
            <w:r>
              <w:t>-No 3D models</w:t>
            </w:r>
          </w:p>
          <w:p w:rsidR="00CA62E7" w:rsidRDefault="00616513">
            <w:pPr>
              <w:widowControl w:val="0"/>
              <w:spacing w:line="240" w:lineRule="auto"/>
            </w:pPr>
            <w:r>
              <w:t>-Students cannot complete notebook section</w:t>
            </w:r>
          </w:p>
        </w:tc>
        <w:tc>
          <w:tcPr>
            <w:tcW w:w="1770" w:type="dxa"/>
            <w:shd w:val="clear" w:color="auto" w:fill="auto"/>
            <w:tcMar>
              <w:top w:w="100" w:type="dxa"/>
              <w:left w:w="100" w:type="dxa"/>
              <w:bottom w:w="100" w:type="dxa"/>
              <w:right w:w="100" w:type="dxa"/>
            </w:tcMar>
          </w:tcPr>
          <w:p w:rsidR="00CA62E7" w:rsidRDefault="00616513">
            <w:pPr>
              <w:widowControl w:val="0"/>
              <w:spacing w:line="240" w:lineRule="auto"/>
            </w:pPr>
            <w:r>
              <w:t>-Presentation not given</w:t>
            </w:r>
          </w:p>
        </w:tc>
      </w:tr>
    </w:tbl>
    <w:p w:rsidR="00CA62E7" w:rsidRDefault="00CA62E7">
      <w:pPr>
        <w:widowControl w:val="0"/>
        <w:spacing w:after="120"/>
        <w:rPr>
          <w:sz w:val="24"/>
          <w:szCs w:val="24"/>
        </w:rPr>
      </w:pPr>
    </w:p>
    <w:sectPr w:rsidR="00CA62E7">
      <w:type w:val="continuous"/>
      <w:pgSz w:w="12240" w:h="15840"/>
      <w:pgMar w:top="1440" w:right="1440" w:bottom="1440" w:left="1440" w:header="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8819BB"/>
    <w:multiLevelType w:val="multilevel"/>
    <w:tmpl w:val="8242BC4A"/>
    <w:lvl w:ilvl="0">
      <w:start w:val="1"/>
      <w:numFmt w:val="lowerLetter"/>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Roman"/>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decimal"/>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lowerLetter"/>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Roman"/>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decimal"/>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lowerLetter"/>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Roman"/>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decimal"/>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2E7"/>
    <w:rsid w:val="00616513"/>
    <w:rsid w:val="00CA62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16208"/>
  <w15:docId w15:val="{00EA5D17-6EF2-40EF-AAA9-8CE243129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David Swart</cp:lastModifiedBy>
  <cp:revision>2</cp:revision>
  <dcterms:created xsi:type="dcterms:W3CDTF">2017-11-22T16:49:00Z</dcterms:created>
  <dcterms:modified xsi:type="dcterms:W3CDTF">2017-11-22T16:49:00Z</dcterms:modified>
</cp:coreProperties>
</file>