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D0E26" w:rsidRDefault="00CC343C">
      <w:bookmarkStart w:id="0" w:name="_GoBack"/>
      <w:bookmarkEnd w:id="0"/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</w:r>
      <w:r>
        <w:tab/>
        <w:t>Period:</w:t>
      </w:r>
    </w:p>
    <w:p w:rsidR="003D0E26" w:rsidRDefault="003D0E26"/>
    <w:p w:rsidR="003D0E26" w:rsidRDefault="00CC343C">
      <w:r>
        <w:t>Read the specified sections of the BSCS book and answer the questions.</w:t>
      </w:r>
    </w:p>
    <w:p w:rsidR="003D0E26" w:rsidRDefault="003D0E26"/>
    <w:p w:rsidR="003D0E26" w:rsidRDefault="00CC343C">
      <w:r>
        <w:rPr>
          <w:u w:val="single"/>
        </w:rPr>
        <w:t>“Making More People” (p.477-481)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How many ova are found in the ovaries of a newborn baby?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 xml:space="preserve">How many ova mature into healthy ova? 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Where and when do ova begin maturing?</w:t>
      </w:r>
    </w:p>
    <w:p w:rsidR="003D0E26" w:rsidRDefault="003D0E26">
      <w:pPr>
        <w:spacing w:line="360" w:lineRule="auto"/>
      </w:pP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Where are mature ova fertilized by sperm?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Where are sperm formed?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How long does it take an individual sperm to develop?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How do sperm obtain the energy to swim through the female reproductive tract?</w:t>
      </w: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How and why does th</w:t>
      </w:r>
      <w:r>
        <w:t>e male body regulate testicle temperature?</w:t>
      </w:r>
    </w:p>
    <w:p w:rsidR="003D0E26" w:rsidRDefault="003D0E26">
      <w:pPr>
        <w:spacing w:line="360" w:lineRule="auto"/>
      </w:pP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>Explain the difference between a zygote, an embryo, and a fetus.</w:t>
      </w:r>
    </w:p>
    <w:p w:rsidR="003D0E26" w:rsidRDefault="003D0E26">
      <w:pPr>
        <w:spacing w:line="360" w:lineRule="auto"/>
      </w:pPr>
    </w:p>
    <w:p w:rsidR="003D0E26" w:rsidRDefault="003D0E26">
      <w:pPr>
        <w:spacing w:line="360" w:lineRule="auto"/>
      </w:pPr>
    </w:p>
    <w:p w:rsidR="003D0E26" w:rsidRDefault="00CC343C">
      <w:pPr>
        <w:numPr>
          <w:ilvl w:val="0"/>
          <w:numId w:val="1"/>
        </w:numPr>
        <w:spacing w:line="360" w:lineRule="auto"/>
        <w:ind w:hanging="360"/>
        <w:contextualSpacing/>
      </w:pPr>
      <w:r>
        <w:t xml:space="preserve"> What determines when a woman is ready to begin labor?</w:t>
      </w:r>
    </w:p>
    <w:p w:rsidR="003D0E26" w:rsidRDefault="003D0E26"/>
    <w:p w:rsidR="003D0E26" w:rsidRDefault="00CC343C">
      <w:r>
        <w:rPr>
          <w:u w:val="single"/>
        </w:rPr>
        <w:t>“Mating Behaviors of Nonhuman Animals</w:t>
      </w:r>
      <w:proofErr w:type="gramStart"/>
      <w:r>
        <w:rPr>
          <w:u w:val="single"/>
        </w:rPr>
        <w:t>”  (</w:t>
      </w:r>
      <w:proofErr w:type="gramEnd"/>
      <w:r>
        <w:rPr>
          <w:u w:val="single"/>
        </w:rPr>
        <w:t>p.486-489)</w:t>
      </w:r>
    </w:p>
    <w:p w:rsidR="003D0E26" w:rsidRDefault="00CC343C">
      <w:pPr>
        <w:numPr>
          <w:ilvl w:val="0"/>
          <w:numId w:val="1"/>
        </w:numPr>
        <w:ind w:hanging="360"/>
        <w:contextualSpacing/>
      </w:pPr>
      <w:r>
        <w:t>Describe the process of sexual select</w:t>
      </w:r>
      <w:r>
        <w:t>ion in bighorn sheep.</w:t>
      </w:r>
    </w:p>
    <w:p w:rsidR="003D0E26" w:rsidRDefault="003D0E26"/>
    <w:p w:rsidR="003D0E26" w:rsidRDefault="003D0E26"/>
    <w:p w:rsidR="003D0E26" w:rsidRDefault="00CC343C">
      <w:pPr>
        <w:numPr>
          <w:ilvl w:val="0"/>
          <w:numId w:val="1"/>
        </w:numPr>
        <w:ind w:hanging="360"/>
        <w:contextualSpacing/>
      </w:pPr>
      <w:r>
        <w:t>Compare and contrast the mating behaviors of the types of birds discussed in the reading (grouse, bird of paradise, and songbird).</w:t>
      </w:r>
    </w:p>
    <w:p w:rsidR="003D0E26" w:rsidRDefault="003D0E26"/>
    <w:p w:rsidR="003D0E26" w:rsidRDefault="003D0E26"/>
    <w:p w:rsidR="003D0E26" w:rsidRDefault="003D0E26"/>
    <w:p w:rsidR="003D0E26" w:rsidRDefault="00CC343C">
      <w:pPr>
        <w:numPr>
          <w:ilvl w:val="0"/>
          <w:numId w:val="1"/>
        </w:numPr>
        <w:ind w:hanging="360"/>
        <w:contextualSpacing/>
      </w:pPr>
      <w:r>
        <w:t>Explain when nonhuman female animals are receptive to males.</w:t>
      </w:r>
    </w:p>
    <w:p w:rsidR="003D0E26" w:rsidRDefault="003D0E26"/>
    <w:p w:rsidR="003D0E26" w:rsidRDefault="003D0E26"/>
    <w:p w:rsidR="003D0E26" w:rsidRDefault="00CC343C">
      <w:r>
        <w:rPr>
          <w:u w:val="single"/>
        </w:rPr>
        <w:t>“Cultures and Mating Patterns” (p.489-491)</w:t>
      </w:r>
    </w:p>
    <w:p w:rsidR="003D0E26" w:rsidRDefault="00CC343C">
      <w:pPr>
        <w:numPr>
          <w:ilvl w:val="0"/>
          <w:numId w:val="1"/>
        </w:numPr>
        <w:ind w:hanging="360"/>
        <w:contextualSpacing/>
      </w:pPr>
      <w:r>
        <w:t>Explain the biological basis for pair bonding across primate species.</w:t>
      </w:r>
    </w:p>
    <w:p w:rsidR="003D0E26" w:rsidRDefault="003D0E26"/>
    <w:p w:rsidR="003D0E26" w:rsidRDefault="003D0E26"/>
    <w:p w:rsidR="003D0E26" w:rsidRDefault="00CC343C">
      <w:pPr>
        <w:numPr>
          <w:ilvl w:val="0"/>
          <w:numId w:val="1"/>
        </w:numPr>
        <w:ind w:hanging="360"/>
        <w:contextualSpacing/>
      </w:pPr>
      <w:r>
        <w:t>Describe one physical, one emotional, and one financial consequence of sexual activity.</w:t>
      </w:r>
    </w:p>
    <w:p w:rsidR="003D0E26" w:rsidRDefault="003D0E26"/>
    <w:p w:rsidR="003D0E26" w:rsidRDefault="003D0E26"/>
    <w:p w:rsidR="003D0E26" w:rsidRDefault="003D0E26"/>
    <w:p w:rsidR="003D0E26" w:rsidRDefault="003D0E26"/>
    <w:sectPr w:rsidR="003D0E2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3C2958"/>
    <w:multiLevelType w:val="multilevel"/>
    <w:tmpl w:val="9F92272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E26"/>
    <w:rsid w:val="003D0E26"/>
    <w:rsid w:val="00CC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3C4BA-013E-446C-A0FF-EE6B824A8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Swart, David A</cp:lastModifiedBy>
  <cp:revision>2</cp:revision>
  <dcterms:created xsi:type="dcterms:W3CDTF">2015-04-21T16:17:00Z</dcterms:created>
  <dcterms:modified xsi:type="dcterms:W3CDTF">2015-04-21T16:17:00Z</dcterms:modified>
</cp:coreProperties>
</file>