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C5C" w:rsidRPr="00097C25" w:rsidRDefault="00A22380">
      <w:pPr>
        <w:rPr>
          <w:sz w:val="24"/>
        </w:rPr>
      </w:pPr>
      <w:r w:rsidRPr="00097C25">
        <w:rPr>
          <w:sz w:val="24"/>
        </w:rPr>
        <w:t>Evolution occurs when changes in the DNA sequence of an organism are inherited by offspring</w:t>
      </w:r>
      <w:r w:rsidR="00811E70" w:rsidRPr="00097C25">
        <w:rPr>
          <w:sz w:val="24"/>
        </w:rPr>
        <w:t>.</w:t>
      </w:r>
      <w:r w:rsidRPr="00097C25">
        <w:rPr>
          <w:sz w:val="24"/>
        </w:rPr>
        <w:t xml:space="preserve">  DNA mutations can occur by </w:t>
      </w:r>
      <w:r w:rsidRPr="00097C25">
        <w:rPr>
          <w:b/>
          <w:sz w:val="24"/>
        </w:rPr>
        <w:t>missense</w:t>
      </w:r>
      <w:r w:rsidRPr="00097C25">
        <w:rPr>
          <w:sz w:val="24"/>
        </w:rPr>
        <w:t xml:space="preserve"> (one base being switched for another which sometimes changes the amino acid sequence), </w:t>
      </w:r>
      <w:r w:rsidRPr="00097C25">
        <w:rPr>
          <w:b/>
          <w:sz w:val="24"/>
        </w:rPr>
        <w:t>nonsense</w:t>
      </w:r>
      <w:r w:rsidRPr="00097C25">
        <w:rPr>
          <w:sz w:val="24"/>
        </w:rPr>
        <w:t xml:space="preserve"> (a base switch resulting in a stop codon), and </w:t>
      </w:r>
      <w:proofErr w:type="spellStart"/>
      <w:r w:rsidRPr="00097C25">
        <w:rPr>
          <w:b/>
          <w:sz w:val="24"/>
        </w:rPr>
        <w:t>frameshift</w:t>
      </w:r>
      <w:proofErr w:type="spellEnd"/>
      <w:r w:rsidRPr="00097C25">
        <w:rPr>
          <w:sz w:val="24"/>
        </w:rPr>
        <w:t xml:space="preserve"> (addition or deletion of DNA resulting in a change to the amino acid sequence).  Some viruses are known to infect cells and insert their own viral DNA into the host DNA, causing the host to begin expressing viral proteins.  In </w:t>
      </w:r>
      <w:r w:rsidR="0084045D" w:rsidRPr="00097C25">
        <w:rPr>
          <w:sz w:val="24"/>
        </w:rPr>
        <w:t xml:space="preserve">August of </w:t>
      </w:r>
      <w:r w:rsidRPr="00097C25">
        <w:rPr>
          <w:sz w:val="24"/>
        </w:rPr>
        <w:t xml:space="preserve">1995, the World Health Organization began receiving reports of a mysterious fever infecting individuals in the Pacific Northwest.  </w:t>
      </w:r>
      <w:r w:rsidR="00811E70" w:rsidRPr="00097C25">
        <w:rPr>
          <w:sz w:val="24"/>
        </w:rPr>
        <w:t xml:space="preserve">Blood samples </w:t>
      </w:r>
      <w:r w:rsidRPr="00097C25">
        <w:rPr>
          <w:sz w:val="24"/>
        </w:rPr>
        <w:t>were collected, and scientists determined both the origin of the infection (</w:t>
      </w:r>
      <w:r w:rsidR="0084045D" w:rsidRPr="00097C25">
        <w:rPr>
          <w:sz w:val="24"/>
        </w:rPr>
        <w:t>47°35′43″N 122°19′53″W</w:t>
      </w:r>
      <w:r w:rsidRPr="00097C25">
        <w:rPr>
          <w:sz w:val="24"/>
        </w:rPr>
        <w:t xml:space="preserve">) </w:t>
      </w:r>
      <w:r w:rsidR="00811E70" w:rsidRPr="00097C25">
        <w:rPr>
          <w:sz w:val="24"/>
        </w:rPr>
        <w:t>and identified</w:t>
      </w:r>
      <w:r w:rsidRPr="00097C25">
        <w:rPr>
          <w:sz w:val="24"/>
        </w:rPr>
        <w:t xml:space="preserve"> a mysterious DNA sequence </w:t>
      </w:r>
      <w:r w:rsidR="00811E70" w:rsidRPr="00097C25">
        <w:rPr>
          <w:sz w:val="24"/>
        </w:rPr>
        <w:t xml:space="preserve">encoding for a protein </w:t>
      </w:r>
      <w:r w:rsidRPr="00097C25">
        <w:rPr>
          <w:sz w:val="24"/>
        </w:rPr>
        <w:t xml:space="preserve">that seemed to cause much of the human population to become highly excitable each evening.  </w:t>
      </w:r>
      <w:r w:rsidR="0084045D" w:rsidRPr="00097C25">
        <w:rPr>
          <w:sz w:val="24"/>
        </w:rPr>
        <w:t>The fever peaked in October, after which most people seemed to have cleared the infection.  Fearing a future outbreak, the site was destroyed on March 26, 2000.</w:t>
      </w:r>
    </w:p>
    <w:p w:rsidR="0084045D" w:rsidRPr="00097C25" w:rsidRDefault="00BA3F7D">
      <w:pPr>
        <w:rPr>
          <w:sz w:val="24"/>
        </w:rPr>
      </w:pPr>
      <w:r w:rsidRPr="00097C25">
        <w:rPr>
          <w:sz w:val="24"/>
        </w:rPr>
        <w:t>Nearly 20</w:t>
      </w:r>
      <w:r w:rsidR="00C76B2D" w:rsidRPr="00097C25">
        <w:rPr>
          <w:sz w:val="24"/>
        </w:rPr>
        <w:t xml:space="preserve"> years later, fever once again swept the Pacific Northwest.  </w:t>
      </w:r>
      <w:r w:rsidRPr="00097C25">
        <w:rPr>
          <w:sz w:val="24"/>
        </w:rPr>
        <w:t xml:space="preserve">Once again, </w:t>
      </w:r>
      <w:r w:rsidR="00811E70" w:rsidRPr="00097C25">
        <w:rPr>
          <w:sz w:val="24"/>
        </w:rPr>
        <w:t>a viral</w:t>
      </w:r>
      <w:r w:rsidRPr="00097C25">
        <w:rPr>
          <w:sz w:val="24"/>
        </w:rPr>
        <w:t xml:space="preserve"> outbreak was found to have begun at the same site as in 1995.  However, researchers found that a new DNA sequence </w:t>
      </w:r>
      <w:r w:rsidR="00811E70" w:rsidRPr="00097C25">
        <w:rPr>
          <w:sz w:val="24"/>
        </w:rPr>
        <w:t xml:space="preserve">encoding for a new small protein </w:t>
      </w:r>
      <w:r w:rsidRPr="00097C25">
        <w:rPr>
          <w:sz w:val="24"/>
        </w:rPr>
        <w:t>was responsible for the outbreak.  Ind</w:t>
      </w:r>
      <w:r w:rsidR="003879AF" w:rsidRPr="00097C25">
        <w:rPr>
          <w:sz w:val="24"/>
        </w:rPr>
        <w:t xml:space="preserve">eed, the evidence suggested the virus causing the outbreak had come from a species of bird common to the area.  The </w:t>
      </w:r>
      <w:proofErr w:type="gramStart"/>
      <w:r w:rsidR="003879AF" w:rsidRPr="00097C25">
        <w:rPr>
          <w:sz w:val="24"/>
        </w:rPr>
        <w:t>virus not only cause</w:t>
      </w:r>
      <w:proofErr w:type="gramEnd"/>
      <w:r w:rsidR="003879AF" w:rsidRPr="00097C25">
        <w:rPr>
          <w:sz w:val="24"/>
        </w:rPr>
        <w:t xml:space="preserve"> a feverish hysteria in humans, it also caused profound physical changes in the avian host.  </w:t>
      </w:r>
      <w:r w:rsidR="005B40EB" w:rsidRPr="00097C25">
        <w:rPr>
          <w:sz w:val="24"/>
        </w:rPr>
        <w:t xml:space="preserve">The current hypothesis is that the host, a seagull, contracted the virus while picking through the rubble of the destroyed site.  The virus infected the meiotic host cells, causing the host to adopt the phenotype of a species of bird known scientifically as </w:t>
      </w:r>
      <w:r w:rsidR="005B40EB" w:rsidRPr="00097C25">
        <w:rPr>
          <w:i/>
          <w:sz w:val="24"/>
        </w:rPr>
        <w:t xml:space="preserve">Pandion </w:t>
      </w:r>
      <w:proofErr w:type="spellStart"/>
      <w:r w:rsidR="005B40EB" w:rsidRPr="00097C25">
        <w:rPr>
          <w:i/>
          <w:sz w:val="24"/>
        </w:rPr>
        <w:t>haliaetus</w:t>
      </w:r>
      <w:proofErr w:type="spellEnd"/>
      <w:r w:rsidR="005B40EB" w:rsidRPr="00097C25">
        <w:rPr>
          <w:sz w:val="24"/>
        </w:rPr>
        <w:t xml:space="preserve">.  </w:t>
      </w:r>
      <w:r w:rsidR="003879AF" w:rsidRPr="00097C25">
        <w:rPr>
          <w:sz w:val="24"/>
        </w:rPr>
        <w:t xml:space="preserve">As a new member of the WHO team, your job is to propose one possible set of steps that would show how the original 1995 DNA sequence mutated to the 2014 sequence.  </w:t>
      </w:r>
    </w:p>
    <w:p w:rsidR="00595913" w:rsidRPr="00595913" w:rsidRDefault="003879AF" w:rsidP="003879AF">
      <w:pPr>
        <w:rPr>
          <w:rFonts w:ascii="Courier" w:hAnsi="Courier"/>
          <w:color w:val="000000"/>
          <w:sz w:val="37"/>
          <w:szCs w:val="27"/>
          <w:shd w:val="clear" w:color="auto" w:fill="FFFFFF"/>
        </w:rPr>
      </w:pPr>
      <w:r w:rsidRPr="00811E70">
        <w:rPr>
          <w:sz w:val="40"/>
        </w:rPr>
        <w:t xml:space="preserve">1995 </w:t>
      </w:r>
      <w:r w:rsidR="005B40EB" w:rsidRPr="00811E70">
        <w:rPr>
          <w:sz w:val="40"/>
        </w:rPr>
        <w:t>DNA s</w:t>
      </w:r>
      <w:r w:rsidRPr="00811E70">
        <w:rPr>
          <w:sz w:val="40"/>
        </w:rPr>
        <w:t xml:space="preserve">equence: </w:t>
      </w:r>
      <w:proofErr w:type="spellStart"/>
      <w:r w:rsidR="00595913">
        <w:rPr>
          <w:rFonts w:ascii="Courier" w:hAnsi="Courier"/>
          <w:color w:val="000000"/>
          <w:sz w:val="37"/>
          <w:szCs w:val="27"/>
          <w:shd w:val="clear" w:color="auto" w:fill="FFFFFF"/>
        </w:rPr>
        <w:t>taccgcgcgtaattgcttgcgtcg</w:t>
      </w:r>
      <w:bookmarkStart w:id="0" w:name="_GoBack"/>
      <w:bookmarkEnd w:id="0"/>
      <w:proofErr w:type="spellEnd"/>
    </w:p>
    <w:p w:rsidR="00595913" w:rsidRPr="00595913" w:rsidRDefault="003879AF">
      <w:pPr>
        <w:rPr>
          <w:rFonts w:ascii="Courier" w:hAnsi="Courier"/>
          <w:color w:val="000000"/>
          <w:sz w:val="37"/>
          <w:szCs w:val="27"/>
          <w:shd w:val="clear" w:color="auto" w:fill="FFFFFF"/>
        </w:rPr>
      </w:pPr>
      <w:r w:rsidRPr="00811E70">
        <w:rPr>
          <w:sz w:val="40"/>
        </w:rPr>
        <w:t xml:space="preserve">2014 </w:t>
      </w:r>
      <w:r w:rsidR="005B40EB" w:rsidRPr="00811E70">
        <w:rPr>
          <w:sz w:val="40"/>
        </w:rPr>
        <w:t>DNA s</w:t>
      </w:r>
      <w:r w:rsidRPr="00811E70">
        <w:rPr>
          <w:sz w:val="40"/>
        </w:rPr>
        <w:t xml:space="preserve">equence: </w:t>
      </w:r>
      <w:proofErr w:type="spellStart"/>
      <w:r w:rsidR="00595913">
        <w:rPr>
          <w:rFonts w:ascii="Courier" w:hAnsi="Courier"/>
          <w:color w:val="000000"/>
          <w:sz w:val="37"/>
          <w:szCs w:val="27"/>
          <w:shd w:val="clear" w:color="auto" w:fill="FFFFFF"/>
        </w:rPr>
        <w:t>tcgcttcgcgtacgcaccttttcg</w:t>
      </w:r>
      <w:proofErr w:type="spellEnd"/>
    </w:p>
    <w:p w:rsidR="005B40EB" w:rsidRPr="00097C25" w:rsidRDefault="005B40EB" w:rsidP="005B40EB">
      <w:pPr>
        <w:pStyle w:val="ListParagraph"/>
        <w:numPr>
          <w:ilvl w:val="0"/>
          <w:numId w:val="1"/>
        </w:numPr>
        <w:rPr>
          <w:sz w:val="24"/>
        </w:rPr>
      </w:pPr>
      <w:r w:rsidRPr="00097C25">
        <w:rPr>
          <w:sz w:val="24"/>
        </w:rPr>
        <w:t xml:space="preserve">List one possible set of steps </w:t>
      </w:r>
      <w:r w:rsidR="00811E70" w:rsidRPr="00097C25">
        <w:rPr>
          <w:sz w:val="24"/>
        </w:rPr>
        <w:t xml:space="preserve">demonstrating how the </w:t>
      </w:r>
      <w:r w:rsidRPr="00097C25">
        <w:rPr>
          <w:sz w:val="24"/>
        </w:rPr>
        <w:t xml:space="preserve">1995 DNA sequence </w:t>
      </w:r>
      <w:r w:rsidR="00811E70" w:rsidRPr="00097C25">
        <w:rPr>
          <w:sz w:val="24"/>
        </w:rPr>
        <w:t xml:space="preserve">mutated </w:t>
      </w:r>
      <w:r w:rsidRPr="00097C25">
        <w:rPr>
          <w:sz w:val="24"/>
        </w:rPr>
        <w:t>to the 2014 DNA sequence?</w:t>
      </w:r>
    </w:p>
    <w:p w:rsidR="005B40EB" w:rsidRPr="00097C25" w:rsidRDefault="005B40EB" w:rsidP="005B40EB">
      <w:pPr>
        <w:pStyle w:val="ListParagraph"/>
        <w:numPr>
          <w:ilvl w:val="0"/>
          <w:numId w:val="1"/>
        </w:numPr>
        <w:rPr>
          <w:sz w:val="24"/>
        </w:rPr>
      </w:pPr>
      <w:r w:rsidRPr="00097C25">
        <w:rPr>
          <w:sz w:val="24"/>
        </w:rPr>
        <w:t>What landmark was located at the site of the 1995 outbreak?</w:t>
      </w:r>
    </w:p>
    <w:p w:rsidR="003879AF" w:rsidRPr="00097C25" w:rsidRDefault="005B40EB" w:rsidP="005B40EB">
      <w:pPr>
        <w:pStyle w:val="ListParagraph"/>
        <w:numPr>
          <w:ilvl w:val="0"/>
          <w:numId w:val="1"/>
        </w:numPr>
        <w:rPr>
          <w:sz w:val="24"/>
        </w:rPr>
      </w:pPr>
      <w:r w:rsidRPr="00097C25">
        <w:rPr>
          <w:sz w:val="24"/>
        </w:rPr>
        <w:t>What is the amino acid sequence encoded by the 1995 DNA sequence?</w:t>
      </w:r>
    </w:p>
    <w:p w:rsidR="005B40EB" w:rsidRPr="00097C25" w:rsidRDefault="005B40EB" w:rsidP="005B40EB">
      <w:pPr>
        <w:pStyle w:val="ListParagraph"/>
        <w:numPr>
          <w:ilvl w:val="0"/>
          <w:numId w:val="1"/>
        </w:numPr>
        <w:rPr>
          <w:sz w:val="24"/>
        </w:rPr>
      </w:pPr>
      <w:r w:rsidRPr="00097C25">
        <w:rPr>
          <w:sz w:val="24"/>
        </w:rPr>
        <w:t>What landmark is located at the site of the 2014 outbreak?</w:t>
      </w:r>
    </w:p>
    <w:p w:rsidR="005B40EB" w:rsidRPr="00097C25" w:rsidRDefault="005B40EB" w:rsidP="005B40EB">
      <w:pPr>
        <w:pStyle w:val="ListParagraph"/>
        <w:numPr>
          <w:ilvl w:val="0"/>
          <w:numId w:val="1"/>
        </w:numPr>
        <w:rPr>
          <w:sz w:val="24"/>
        </w:rPr>
      </w:pPr>
      <w:r w:rsidRPr="00097C25">
        <w:rPr>
          <w:sz w:val="24"/>
        </w:rPr>
        <w:t>What is the amino acid sequence encoded by the 2014 DNA sequence?</w:t>
      </w:r>
    </w:p>
    <w:p w:rsidR="00811E70" w:rsidRPr="00097C25" w:rsidRDefault="00811E70" w:rsidP="005B40EB">
      <w:pPr>
        <w:pStyle w:val="ListParagraph"/>
        <w:numPr>
          <w:ilvl w:val="0"/>
          <w:numId w:val="1"/>
        </w:numPr>
        <w:rPr>
          <w:sz w:val="24"/>
        </w:rPr>
      </w:pPr>
      <w:r w:rsidRPr="00097C25">
        <w:rPr>
          <w:sz w:val="24"/>
        </w:rPr>
        <w:t xml:space="preserve">What </w:t>
      </w:r>
      <w:r w:rsidR="008F37E8" w:rsidRPr="00097C25">
        <w:rPr>
          <w:sz w:val="24"/>
        </w:rPr>
        <w:t>happened on</w:t>
      </w:r>
      <w:r w:rsidRPr="00097C25">
        <w:rPr>
          <w:sz w:val="24"/>
        </w:rPr>
        <w:t xml:space="preserve"> the dates cited?</w:t>
      </w:r>
    </w:p>
    <w:p w:rsidR="005B40EB" w:rsidRDefault="005B40EB" w:rsidP="005B40EB"/>
    <w:sectPr w:rsidR="005B40E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7C25" w:rsidRDefault="00097C25" w:rsidP="00097C25">
      <w:pPr>
        <w:spacing w:after="0" w:line="240" w:lineRule="auto"/>
      </w:pPr>
      <w:r>
        <w:separator/>
      </w:r>
    </w:p>
  </w:endnote>
  <w:endnote w:type="continuationSeparator" w:id="0">
    <w:p w:rsidR="00097C25" w:rsidRDefault="00097C25" w:rsidP="00097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A0204"/>
    <w:charset w:val="00"/>
    <w:family w:val="swiss"/>
    <w:pitch w:val="variable"/>
    <w:sig w:usb0="E10002FF" w:usb1="4000ACFF" w:usb2="00000009"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7C25" w:rsidRDefault="00097C25" w:rsidP="00097C25">
      <w:pPr>
        <w:spacing w:after="0" w:line="240" w:lineRule="auto"/>
      </w:pPr>
      <w:r>
        <w:separator/>
      </w:r>
    </w:p>
  </w:footnote>
  <w:footnote w:type="continuationSeparator" w:id="0">
    <w:p w:rsidR="00097C25" w:rsidRDefault="00097C25" w:rsidP="00097C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C25" w:rsidRDefault="00097C25">
    <w:pPr>
      <w:pStyle w:val="Header"/>
    </w:pPr>
    <w:r>
      <w:t>Partner 1 Name:</w:t>
    </w:r>
    <w:r>
      <w:tab/>
      <w:t xml:space="preserve">Partner 2 Name: </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20E3D"/>
    <w:multiLevelType w:val="hybridMultilevel"/>
    <w:tmpl w:val="637026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2F5"/>
    <w:rsid w:val="00097C25"/>
    <w:rsid w:val="000B5C0F"/>
    <w:rsid w:val="003879AF"/>
    <w:rsid w:val="00595913"/>
    <w:rsid w:val="005B40EB"/>
    <w:rsid w:val="00730C5C"/>
    <w:rsid w:val="00811E70"/>
    <w:rsid w:val="0084045D"/>
    <w:rsid w:val="008F37E8"/>
    <w:rsid w:val="009B42F5"/>
    <w:rsid w:val="00A22380"/>
    <w:rsid w:val="00BA3F7D"/>
    <w:rsid w:val="00C76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titude">
    <w:name w:val="latitude"/>
    <w:basedOn w:val="DefaultParagraphFont"/>
    <w:rsid w:val="009B42F5"/>
  </w:style>
  <w:style w:type="character" w:customStyle="1" w:styleId="apple-converted-space">
    <w:name w:val="apple-converted-space"/>
    <w:basedOn w:val="DefaultParagraphFont"/>
    <w:rsid w:val="009B42F5"/>
  </w:style>
  <w:style w:type="character" w:customStyle="1" w:styleId="longitude">
    <w:name w:val="longitude"/>
    <w:basedOn w:val="DefaultParagraphFont"/>
    <w:rsid w:val="009B42F5"/>
  </w:style>
  <w:style w:type="paragraph" w:styleId="ListParagraph">
    <w:name w:val="List Paragraph"/>
    <w:basedOn w:val="Normal"/>
    <w:uiPriority w:val="34"/>
    <w:qFormat/>
    <w:rsid w:val="005B40EB"/>
    <w:pPr>
      <w:ind w:left="720"/>
      <w:contextualSpacing/>
    </w:pPr>
  </w:style>
  <w:style w:type="paragraph" w:styleId="Header">
    <w:name w:val="header"/>
    <w:basedOn w:val="Normal"/>
    <w:link w:val="HeaderChar"/>
    <w:uiPriority w:val="99"/>
    <w:unhideWhenUsed/>
    <w:rsid w:val="00097C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C25"/>
  </w:style>
  <w:style w:type="paragraph" w:styleId="Footer">
    <w:name w:val="footer"/>
    <w:basedOn w:val="Normal"/>
    <w:link w:val="FooterChar"/>
    <w:uiPriority w:val="99"/>
    <w:unhideWhenUsed/>
    <w:rsid w:val="00097C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7C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titude">
    <w:name w:val="latitude"/>
    <w:basedOn w:val="DefaultParagraphFont"/>
    <w:rsid w:val="009B42F5"/>
  </w:style>
  <w:style w:type="character" w:customStyle="1" w:styleId="apple-converted-space">
    <w:name w:val="apple-converted-space"/>
    <w:basedOn w:val="DefaultParagraphFont"/>
    <w:rsid w:val="009B42F5"/>
  </w:style>
  <w:style w:type="character" w:customStyle="1" w:styleId="longitude">
    <w:name w:val="longitude"/>
    <w:basedOn w:val="DefaultParagraphFont"/>
    <w:rsid w:val="009B42F5"/>
  </w:style>
  <w:style w:type="paragraph" w:styleId="ListParagraph">
    <w:name w:val="List Paragraph"/>
    <w:basedOn w:val="Normal"/>
    <w:uiPriority w:val="34"/>
    <w:qFormat/>
    <w:rsid w:val="005B40EB"/>
    <w:pPr>
      <w:ind w:left="720"/>
      <w:contextualSpacing/>
    </w:pPr>
  </w:style>
  <w:style w:type="paragraph" w:styleId="Header">
    <w:name w:val="header"/>
    <w:basedOn w:val="Normal"/>
    <w:link w:val="HeaderChar"/>
    <w:uiPriority w:val="99"/>
    <w:unhideWhenUsed/>
    <w:rsid w:val="00097C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C25"/>
  </w:style>
  <w:style w:type="paragraph" w:styleId="Footer">
    <w:name w:val="footer"/>
    <w:basedOn w:val="Normal"/>
    <w:link w:val="FooterChar"/>
    <w:uiPriority w:val="99"/>
    <w:unhideWhenUsed/>
    <w:rsid w:val="00097C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7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Swart Family</dc:creator>
  <cp:lastModifiedBy>Swart, David A</cp:lastModifiedBy>
  <cp:revision>2</cp:revision>
  <cp:lastPrinted>2014-03-11T22:38:00Z</cp:lastPrinted>
  <dcterms:created xsi:type="dcterms:W3CDTF">2014-03-13T15:01:00Z</dcterms:created>
  <dcterms:modified xsi:type="dcterms:W3CDTF">2014-03-13T15:01:00Z</dcterms:modified>
</cp:coreProperties>
</file>